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9C28A" w14:textId="164EDD7C" w:rsidR="0014085C" w:rsidRPr="0014085C" w:rsidRDefault="006D2D5E" w:rsidP="0014085C">
      <w:r>
        <w:rPr>
          <w:b/>
          <w:bCs/>
        </w:rPr>
        <w:t xml:space="preserve">Hodges Capital Management </w:t>
      </w:r>
      <w:r w:rsidR="0014085C" w:rsidRPr="0014085C">
        <w:t>TEXT MESSAGING TERMS OF USE</w:t>
      </w:r>
    </w:p>
    <w:p w14:paraId="20A93141" w14:textId="7AD3813C" w:rsidR="0014085C" w:rsidRPr="0014085C" w:rsidRDefault="0014085C" w:rsidP="0014085C">
      <w:r w:rsidRPr="0014085C">
        <w:t xml:space="preserve">By "Opting In" to or using a “Text Message Service” (as defined below) from </w:t>
      </w:r>
      <w:r w:rsidR="006D2D5E">
        <w:t>Hodges Capital Management Inc.</w:t>
      </w:r>
      <w:r w:rsidRPr="0014085C">
        <w:t xml:space="preserve"> you accept these Terms &amp; Conditions.  THIS AGREEMENT IS SUBJECT TO BINDING ARBITRATION AND A WAIVER OF CLASS ACTION RIGHTS AS DETAILED BELOW</w:t>
      </w:r>
      <w:r w:rsidR="006D2D5E">
        <w:t>.</w:t>
      </w:r>
    </w:p>
    <w:p w14:paraId="61CC17BE" w14:textId="14333065" w:rsidR="006D2D5E" w:rsidRDefault="0014085C" w:rsidP="0014085C">
      <w:pPr>
        <w:rPr>
          <w:b/>
          <w:bCs/>
        </w:rPr>
      </w:pPr>
      <w:r w:rsidRPr="0014085C">
        <w:t>This agreement is between you and </w:t>
      </w:r>
      <w:r w:rsidR="006D2D5E">
        <w:rPr>
          <w:b/>
          <w:bCs/>
        </w:rPr>
        <w:t xml:space="preserve">Hodges Capital Management </w:t>
      </w:r>
      <w:r w:rsidRPr="0014085C">
        <w:t xml:space="preserve">or one of its affiliates. All references to </w:t>
      </w:r>
      <w:r w:rsidR="006D2D5E">
        <w:rPr>
          <w:b/>
          <w:bCs/>
        </w:rPr>
        <w:t xml:space="preserve">Hodges Capital Management </w:t>
      </w:r>
      <w:r w:rsidRPr="0014085C">
        <w:t xml:space="preserve">"we," "our," or "us" refer </w:t>
      </w:r>
      <w:r w:rsidR="006D2D5E">
        <w:rPr>
          <w:b/>
          <w:bCs/>
        </w:rPr>
        <w:t xml:space="preserve">Hodges Capital Management </w:t>
      </w:r>
      <w:r w:rsidR="006D2D5E">
        <w:rPr>
          <w:b/>
          <w:bCs/>
        </w:rPr>
        <w:t xml:space="preserve">2905 Maple Ave, Dallas TX 75201 </w:t>
      </w:r>
    </w:p>
    <w:p w14:paraId="6657AF20" w14:textId="0ED378C0" w:rsidR="0014085C" w:rsidRPr="0014085C" w:rsidRDefault="0014085C" w:rsidP="0014085C">
      <w:r w:rsidRPr="0014085C">
        <w:t>DEFINITIONS</w:t>
      </w:r>
    </w:p>
    <w:p w14:paraId="4CE65131" w14:textId="77777777" w:rsidR="0014085C" w:rsidRPr="0014085C" w:rsidRDefault="0014085C" w:rsidP="0014085C">
      <w:r w:rsidRPr="0014085C">
        <w:t>"Opting In," "</w:t>
      </w:r>
      <w:proofErr w:type="spellStart"/>
      <w:r w:rsidRPr="0014085C">
        <w:t>Opt</w:t>
      </w:r>
      <w:proofErr w:type="spellEnd"/>
      <w:r w:rsidRPr="0014085C">
        <w:t xml:space="preserve"> In," and "Opt-In" refer to requesting, joining, agreeing to, enrolling in, signing up for, acknowledging, responding to, or otherwise consenting to receive one or more text messages.</w:t>
      </w:r>
    </w:p>
    <w:p w14:paraId="3AC5943A" w14:textId="77777777" w:rsidR="0014085C" w:rsidRPr="0014085C" w:rsidRDefault="0014085C" w:rsidP="0014085C">
      <w:r w:rsidRPr="0014085C">
        <w:t>"Text Message Service" includes any arrangement or situation in which we send one or more messages addressed to your mobile phone number, including text messages (such as SMS, MMS, or successor protocols or technologies).</w:t>
      </w:r>
    </w:p>
    <w:p w14:paraId="48D43D3A" w14:textId="77777777" w:rsidR="0014085C" w:rsidRPr="0014085C" w:rsidRDefault="0014085C" w:rsidP="0014085C">
      <w:r w:rsidRPr="0014085C">
        <w:t>CONSENTING TO TEXT MESSAGING</w:t>
      </w:r>
    </w:p>
    <w:p w14:paraId="113DB0D7" w14:textId="71B60D59" w:rsidR="0014085C" w:rsidRPr="0014085C" w:rsidRDefault="0014085C" w:rsidP="0014085C">
      <w:r w:rsidRPr="0014085C">
        <w:t>By consenting to receive text messages from us, you agreed to these Text Messaging Terms and Conditions, as well as our </w:t>
      </w:r>
      <w:hyperlink r:id="rId4" w:history="1">
        <w:r w:rsidR="006D2D5E">
          <w:rPr>
            <w:rStyle w:val="Hyperlink"/>
          </w:rPr>
          <w:t>https://www.hodgescapital.com/terms-conditions</w:t>
        </w:r>
      </w:hyperlink>
      <w:r w:rsidRPr="0014085C">
        <w:t>and </w:t>
      </w:r>
      <w:hyperlink r:id="rId5" w:history="1">
        <w:r w:rsidR="006D2D5E" w:rsidRPr="006D2D5E">
          <w:rPr>
            <w:rStyle w:val="Hyperlink"/>
            <w:b/>
            <w:bCs/>
          </w:rPr>
          <w:t>https://hodgesprivateclient-9402040.hs-sites-na2.com/privacy-policy</w:t>
        </w:r>
        <w:r w:rsidR="006D2D5E" w:rsidRPr="006D2D5E">
          <w:rPr>
            <w:rStyle w:val="Hyperlink"/>
            <w:b/>
            <w:bCs/>
          </w:rPr>
          <w:t xml:space="preserve"> </w:t>
        </w:r>
      </w:hyperlink>
      <w:r w:rsidRPr="0014085C">
        <w:t xml:space="preserve"> incorporated herein by reference.</w:t>
      </w:r>
    </w:p>
    <w:p w14:paraId="06B5E89F" w14:textId="77777777" w:rsidR="0014085C" w:rsidRPr="0014085C" w:rsidRDefault="0014085C" w:rsidP="0014085C">
      <w:r w:rsidRPr="0014085C">
        <w:t>E-SIGN DISCLOSURE</w:t>
      </w:r>
    </w:p>
    <w:p w14:paraId="0BA9DE4D" w14:textId="77777777" w:rsidR="0014085C" w:rsidRPr="0014085C" w:rsidRDefault="0014085C" w:rsidP="0014085C">
      <w:r w:rsidRPr="0014085C">
        <w:t xml:space="preserve">By agreeing to receive text messages, you also consent to the use of an electronic record to document your agreement. You may withdraw your consent </w:t>
      </w:r>
      <w:proofErr w:type="gramStart"/>
      <w:r w:rsidRPr="0014085C">
        <w:t>to</w:t>
      </w:r>
      <w:proofErr w:type="gramEnd"/>
      <w:r w:rsidRPr="0014085C">
        <w:t xml:space="preserve"> the use of the electronic record by replying STOP.</w:t>
      </w:r>
    </w:p>
    <w:p w14:paraId="0EC1EED7" w14:textId="2AAEFDE4" w:rsidR="0014085C" w:rsidRPr="0014085C" w:rsidRDefault="006D2D5E" w:rsidP="0014085C">
      <w:r>
        <w:rPr>
          <w:b/>
          <w:bCs/>
        </w:rPr>
        <w:t xml:space="preserve">Hodges Capital Management </w:t>
      </w:r>
      <w:r w:rsidR="0014085C" w:rsidRPr="0014085C">
        <w:t>TEXT MESSAGE SERVICE PRIVACY POLICY</w:t>
      </w:r>
    </w:p>
    <w:p w14:paraId="40F470CB" w14:textId="35A5837B" w:rsidR="0014085C" w:rsidRPr="0014085C" w:rsidRDefault="0014085C" w:rsidP="0014085C">
      <w:r w:rsidRPr="0014085C">
        <w:t xml:space="preserve">We respect your privacy. We only use information you provide through this service to transmit your mobile messages and respond to you. This includes, but isn't limited to, sharing information with platform providers, phone companies, and other vendors who assist us in the delivery of mobile messages. Mobile information will not be shared with third parties/affiliates for marketing/promotional purposes. All the above categories exclude text messaging originator opt-in data and consent; this information will not be shared with any third parties. Nonetheless, we reserve the right always to disclose any </w:t>
      </w:r>
      <w:proofErr w:type="gramStart"/>
      <w:r w:rsidRPr="0014085C">
        <w:t>information as</w:t>
      </w:r>
      <w:proofErr w:type="gramEnd"/>
      <w:r w:rsidRPr="0014085C">
        <w:t xml:space="preserve"> necessary to satisfy any law, regulation or governmental request, to avoid liability, or to protect our rights or property. This Text Message Service Privacy Policy applies </w:t>
      </w:r>
      <w:r w:rsidRPr="0014085C">
        <w:lastRenderedPageBreak/>
        <w:t>to your use of the Text Message Service and isn't intended to modify our general</w:t>
      </w:r>
      <w:r w:rsidR="006D2D5E">
        <w:t xml:space="preserve"> </w:t>
      </w:r>
      <w:r w:rsidRPr="0014085C">
        <w:t>Privacy Policy</w:t>
      </w:r>
      <w:r w:rsidR="006D2D5E">
        <w:t xml:space="preserve"> inco</w:t>
      </w:r>
      <w:r w:rsidRPr="0014085C">
        <w:t>rporated by reference above, which may govern the relationship between you and us in other contexts.</w:t>
      </w:r>
    </w:p>
    <w:p w14:paraId="7C97E88B" w14:textId="77777777" w:rsidR="0014085C" w:rsidRPr="0014085C" w:rsidRDefault="0014085C" w:rsidP="0014085C">
      <w:r w:rsidRPr="0014085C">
        <w:t>COSTS OF TEXT MESSAGES</w:t>
      </w:r>
    </w:p>
    <w:p w14:paraId="6AC123AA" w14:textId="77777777" w:rsidR="0014085C" w:rsidRPr="0014085C" w:rsidRDefault="0014085C" w:rsidP="0014085C">
      <w:r w:rsidRPr="0014085C">
        <w:t>We do not charge you for the messages you send and receive via this text message service. But message and data rates may apply, so depending on your plan with your wireless or other applicable provider, you may be charged by your carrier or other applicable provider.</w:t>
      </w:r>
    </w:p>
    <w:p w14:paraId="0E8224AD" w14:textId="77777777" w:rsidR="0014085C" w:rsidRPr="0014085C" w:rsidRDefault="0014085C" w:rsidP="0014085C">
      <w:r w:rsidRPr="0014085C">
        <w:t>FREQUENCY OF TEXT MESSAGES</w:t>
      </w:r>
    </w:p>
    <w:p w14:paraId="31C5B440" w14:textId="77777777" w:rsidR="0014085C" w:rsidRPr="0014085C" w:rsidRDefault="0014085C" w:rsidP="0014085C">
      <w:r w:rsidRPr="0014085C">
        <w:t>This Text Messaging Service is for conversational person-to-person communication between you and our employees. We may send you an initial message providing details about the service. After that, the number of text messages you receive will vary depending on how you use our services and whether you take steps to generate more text messages from us (such as by sending a</w:t>
      </w:r>
      <w:r w:rsidRPr="0014085C">
        <w:rPr>
          <w:rFonts w:ascii="Arial" w:hAnsi="Arial" w:cs="Arial"/>
        </w:rPr>
        <w:t> </w:t>
      </w:r>
      <w:r w:rsidRPr="0014085C">
        <w:t>HELP</w:t>
      </w:r>
      <w:r w:rsidRPr="0014085C">
        <w:rPr>
          <w:rFonts w:ascii="Arial" w:hAnsi="Arial" w:cs="Arial"/>
        </w:rPr>
        <w:t> </w:t>
      </w:r>
      <w:r w:rsidRPr="0014085C">
        <w:t>request).</w:t>
      </w:r>
    </w:p>
    <w:p w14:paraId="08A0C5F5" w14:textId="77777777" w:rsidR="0014085C" w:rsidRPr="0014085C" w:rsidRDefault="0014085C" w:rsidP="0014085C">
      <w:r w:rsidRPr="0014085C">
        <w:t>OPTING OUT OF TEXT MESSAGES</w:t>
      </w:r>
    </w:p>
    <w:p w14:paraId="1AD6FF27" w14:textId="77777777" w:rsidR="0014085C" w:rsidRPr="0014085C" w:rsidRDefault="0014085C" w:rsidP="0014085C">
      <w:r w:rsidRPr="0014085C">
        <w:t>If you no longer want to receive text messages, you may reply to any text message with</w:t>
      </w:r>
      <w:r w:rsidRPr="0014085C">
        <w:rPr>
          <w:rFonts w:ascii="Arial" w:hAnsi="Arial" w:cs="Arial"/>
        </w:rPr>
        <w:t> </w:t>
      </w:r>
      <w:r w:rsidRPr="0014085C">
        <w:t xml:space="preserve">STOP, QUIT, END, REVOKE, OPT OUT, CANCEL, or UNSUBSCRIBE. As a person-to-person communication service, opt-out requests are specific to each conversation between you and one of our employees and their associated phone number. After unsubscribing, we may send you confirmation of </w:t>
      </w:r>
      <w:proofErr w:type="gramStart"/>
      <w:r w:rsidRPr="0014085C">
        <w:t>your</w:t>
      </w:r>
      <w:proofErr w:type="gramEnd"/>
      <w:r w:rsidRPr="0014085C">
        <w:t xml:space="preserve"> opt-out via text message.</w:t>
      </w:r>
    </w:p>
    <w:p w14:paraId="45074905" w14:textId="77777777" w:rsidR="0014085C" w:rsidRPr="0014085C" w:rsidRDefault="0014085C" w:rsidP="0014085C">
      <w:r w:rsidRPr="0014085C">
        <w:t>CONTACT US</w:t>
      </w:r>
    </w:p>
    <w:p w14:paraId="43891417" w14:textId="77E516F7" w:rsidR="0014085C" w:rsidRPr="0014085C" w:rsidRDefault="0014085C" w:rsidP="0014085C">
      <w:r w:rsidRPr="0014085C">
        <w:t>For support, </w:t>
      </w:r>
      <w:hyperlink r:id="rId6" w:history="1">
        <w:r w:rsidR="006D2D5E" w:rsidRPr="00141251">
          <w:rPr>
            <w:rStyle w:val="Hyperlink"/>
            <w:b/>
            <w:bCs/>
          </w:rPr>
          <w:t>compliance@hodgescapital.com</w:t>
        </w:r>
      </w:hyperlink>
      <w:r w:rsidR="006D2D5E">
        <w:rPr>
          <w:b/>
          <w:bCs/>
        </w:rPr>
        <w:t xml:space="preserve"> or 833-629-2240 </w:t>
      </w:r>
    </w:p>
    <w:p w14:paraId="7CD496EF" w14:textId="729DF586" w:rsidR="0014085C" w:rsidRPr="0014085C" w:rsidRDefault="0014085C" w:rsidP="0014085C"/>
    <w:p w14:paraId="46F6AD9E" w14:textId="77777777" w:rsidR="0014085C" w:rsidRDefault="0014085C"/>
    <w:sectPr w:rsidR="00140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5C"/>
    <w:rsid w:val="0014085C"/>
    <w:rsid w:val="006D2D5E"/>
    <w:rsid w:val="00E06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FA215"/>
  <w15:chartTrackingRefBased/>
  <w15:docId w15:val="{E20B0D34-C031-42CA-8D9C-49602C58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8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8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8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8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85C"/>
    <w:rPr>
      <w:rFonts w:eastAsiaTheme="majorEastAsia" w:cstheme="majorBidi"/>
      <w:color w:val="272727" w:themeColor="text1" w:themeTint="D8"/>
    </w:rPr>
  </w:style>
  <w:style w:type="paragraph" w:styleId="Title">
    <w:name w:val="Title"/>
    <w:basedOn w:val="Normal"/>
    <w:next w:val="Normal"/>
    <w:link w:val="TitleChar"/>
    <w:uiPriority w:val="10"/>
    <w:qFormat/>
    <w:rsid w:val="00140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85C"/>
    <w:pPr>
      <w:spacing w:before="160"/>
      <w:jc w:val="center"/>
    </w:pPr>
    <w:rPr>
      <w:i/>
      <w:iCs/>
      <w:color w:val="404040" w:themeColor="text1" w:themeTint="BF"/>
    </w:rPr>
  </w:style>
  <w:style w:type="character" w:customStyle="1" w:styleId="QuoteChar">
    <w:name w:val="Quote Char"/>
    <w:basedOn w:val="DefaultParagraphFont"/>
    <w:link w:val="Quote"/>
    <w:uiPriority w:val="29"/>
    <w:rsid w:val="0014085C"/>
    <w:rPr>
      <w:i/>
      <w:iCs/>
      <w:color w:val="404040" w:themeColor="text1" w:themeTint="BF"/>
    </w:rPr>
  </w:style>
  <w:style w:type="paragraph" w:styleId="ListParagraph">
    <w:name w:val="List Paragraph"/>
    <w:basedOn w:val="Normal"/>
    <w:uiPriority w:val="34"/>
    <w:qFormat/>
    <w:rsid w:val="0014085C"/>
    <w:pPr>
      <w:ind w:left="720"/>
      <w:contextualSpacing/>
    </w:pPr>
  </w:style>
  <w:style w:type="character" w:styleId="IntenseEmphasis">
    <w:name w:val="Intense Emphasis"/>
    <w:basedOn w:val="DefaultParagraphFont"/>
    <w:uiPriority w:val="21"/>
    <w:qFormat/>
    <w:rsid w:val="0014085C"/>
    <w:rPr>
      <w:i/>
      <w:iCs/>
      <w:color w:val="0F4761" w:themeColor="accent1" w:themeShade="BF"/>
    </w:rPr>
  </w:style>
  <w:style w:type="paragraph" w:styleId="IntenseQuote">
    <w:name w:val="Intense Quote"/>
    <w:basedOn w:val="Normal"/>
    <w:next w:val="Normal"/>
    <w:link w:val="IntenseQuoteChar"/>
    <w:uiPriority w:val="30"/>
    <w:qFormat/>
    <w:rsid w:val="00140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85C"/>
    <w:rPr>
      <w:i/>
      <w:iCs/>
      <w:color w:val="0F4761" w:themeColor="accent1" w:themeShade="BF"/>
    </w:rPr>
  </w:style>
  <w:style w:type="character" w:styleId="IntenseReference">
    <w:name w:val="Intense Reference"/>
    <w:basedOn w:val="DefaultParagraphFont"/>
    <w:uiPriority w:val="32"/>
    <w:qFormat/>
    <w:rsid w:val="0014085C"/>
    <w:rPr>
      <w:b/>
      <w:bCs/>
      <w:smallCaps/>
      <w:color w:val="0F4761" w:themeColor="accent1" w:themeShade="BF"/>
      <w:spacing w:val="5"/>
    </w:rPr>
  </w:style>
  <w:style w:type="character" w:styleId="Hyperlink">
    <w:name w:val="Hyperlink"/>
    <w:basedOn w:val="DefaultParagraphFont"/>
    <w:uiPriority w:val="99"/>
    <w:unhideWhenUsed/>
    <w:rsid w:val="006D2D5E"/>
    <w:rPr>
      <w:color w:val="467886" w:themeColor="hyperlink"/>
      <w:u w:val="single"/>
    </w:rPr>
  </w:style>
  <w:style w:type="character" w:styleId="UnresolvedMention">
    <w:name w:val="Unresolved Mention"/>
    <w:basedOn w:val="DefaultParagraphFont"/>
    <w:uiPriority w:val="99"/>
    <w:semiHidden/>
    <w:unhideWhenUsed/>
    <w:rsid w:val="006D2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pliance@hodgescapital.com" TargetMode="External"/><Relationship Id="rId11" Type="http://schemas.openxmlformats.org/officeDocument/2006/relationships/customXml" Target="../customXml/item3.xml"/><Relationship Id="rId5" Type="http://schemas.openxmlformats.org/officeDocument/2006/relationships/hyperlink" Target="https://hodgesprivateclient-9402040.hs-sites-na2.com/privacy-policy%20%20" TargetMode="External"/><Relationship Id="rId10" Type="http://schemas.openxmlformats.org/officeDocument/2006/relationships/customXml" Target="../customXml/item2.xml"/><Relationship Id="rId4" Type="http://schemas.openxmlformats.org/officeDocument/2006/relationships/hyperlink" Target="https://www.hodgescapital.com/terms-conditions"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29F1BDB5685945B12510D71F9956F8" ma:contentTypeVersion="16" ma:contentTypeDescription="Create a new document." ma:contentTypeScope="" ma:versionID="93abc594ce590b2a061ae20998abe402">
  <xsd:schema xmlns:xsd="http://www.w3.org/2001/XMLSchema" xmlns:xs="http://www.w3.org/2001/XMLSchema" xmlns:p="http://schemas.microsoft.com/office/2006/metadata/properties" xmlns:ns2="e7d82534-2567-48d6-b18e-9a409124cf6d" xmlns:ns3="d466c301-f8cc-4843-88dc-3b6fbdb32c8b" targetNamespace="http://schemas.microsoft.com/office/2006/metadata/properties" ma:root="true" ma:fieldsID="6d4f48df1ddb6e4ab9f7196864555b49" ns2:_="" ns3:_="">
    <xsd:import namespace="e7d82534-2567-48d6-b18e-9a409124cf6d"/>
    <xsd:import namespace="d466c301-f8cc-4843-88dc-3b6fbdb32c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82534-2567-48d6-b18e-9a409124c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a7176f-c415-4240-8006-e5847c3c968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466c301-f8cc-4843-88dc-3b6fbdb32c8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fe7a86-bbb2-4663-9239-92484a4622b8}" ma:internalName="TaxCatchAll" ma:showField="CatchAllData" ma:web="d466c301-f8cc-4843-88dc-3b6fbdb32c8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me xmlns="e7d82534-2567-48d6-b18e-9a409124cf6d" xsi:nil="true"/>
    <lcf76f155ced4ddcb4097134ff3c332f xmlns="e7d82534-2567-48d6-b18e-9a409124cf6d">
      <Terms xmlns="http://schemas.microsoft.com/office/infopath/2007/PartnerControls"/>
    </lcf76f155ced4ddcb4097134ff3c332f>
    <TaxCatchAll xmlns="d466c301-f8cc-4843-88dc-3b6fbdb32c8b" xsi:nil="true"/>
  </documentManagement>
</p:properties>
</file>

<file path=customXml/itemProps1.xml><?xml version="1.0" encoding="utf-8"?>
<ds:datastoreItem xmlns:ds="http://schemas.openxmlformats.org/officeDocument/2006/customXml" ds:itemID="{F2C2227F-1590-4C3F-8417-EE604BF6E5DB}"/>
</file>

<file path=customXml/itemProps2.xml><?xml version="1.0" encoding="utf-8"?>
<ds:datastoreItem xmlns:ds="http://schemas.openxmlformats.org/officeDocument/2006/customXml" ds:itemID="{A796F30A-6CEA-4625-AD62-CA40637CB209}"/>
</file>

<file path=customXml/itemProps3.xml><?xml version="1.0" encoding="utf-8"?>
<ds:datastoreItem xmlns:ds="http://schemas.openxmlformats.org/officeDocument/2006/customXml" ds:itemID="{A8DDDC28-CE32-4F14-8306-14A191E76AB5}"/>
</file>

<file path=docProps/app.xml><?xml version="1.0" encoding="utf-8"?>
<Properties xmlns="http://schemas.openxmlformats.org/officeDocument/2006/extended-properties" xmlns:vt="http://schemas.openxmlformats.org/officeDocument/2006/docPropsVTypes">
  <Template>Normal</Template>
  <TotalTime>47</TotalTime>
  <Pages>2</Pages>
  <Words>584</Words>
  <Characters>3353</Characters>
  <Application>Microsoft Office Word</Application>
  <DocSecurity>0</DocSecurity>
  <Lines>54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Charmagne Darabadey</dc:creator>
  <cp:keywords/>
  <dc:description/>
  <cp:lastModifiedBy>Charmagne Darabadey</cp:lastModifiedBy>
  <cp:revision>1</cp:revision>
  <dcterms:created xsi:type="dcterms:W3CDTF">2026-02-23T19:03:00Z</dcterms:created>
  <dcterms:modified xsi:type="dcterms:W3CDTF">2026-02-23T19:50:00Z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0x0101003029F1BDB5685945B12510D71F9956F8</vt:lpwstr>
  </property>
</Properties>
</file>